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Stage « horizon 2028 » U16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Du 09/07 au 12/07/2025 à Lunel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SPÉCIALITÉ : POIDS ET JAVELOT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Programme général du stage</w:t>
      </w:r>
    </w:p>
    <w:tbl>
      <w:tblPr>
        <w:tblStyle w:val="Table1"/>
        <w:tblW w:w="10035.0" w:type="dxa"/>
        <w:jc w:val="left"/>
        <w:tblInd w:w="-563.0" w:type="dxa"/>
        <w:tblBorders>
          <w:top w:color="60cbf3" w:space="0" w:sz="4" w:val="single"/>
          <w:left w:color="60cbf3" w:space="0" w:sz="4" w:val="single"/>
          <w:bottom w:color="60cbf3" w:space="0" w:sz="4" w:val="single"/>
          <w:right w:color="60cbf3" w:space="0" w:sz="4" w:val="single"/>
          <w:insideH w:color="60cbf3" w:space="0" w:sz="4" w:val="single"/>
          <w:insideV w:color="60cbf3" w:space="0" w:sz="4" w:val="single"/>
        </w:tblBorders>
        <w:tblLayout w:type="fixed"/>
        <w:tblLook w:val="04A0"/>
      </w:tblPr>
      <w:tblGrid>
        <w:gridCol w:w="945"/>
        <w:gridCol w:w="2235"/>
        <w:gridCol w:w="2010"/>
        <w:gridCol w:w="2085"/>
        <w:gridCol w:w="2760"/>
        <w:tblGridChange w:id="0">
          <w:tblGrid>
            <w:gridCol w:w="945"/>
            <w:gridCol w:w="2235"/>
            <w:gridCol w:w="2010"/>
            <w:gridCol w:w="2085"/>
            <w:gridCol w:w="2760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JEUDI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09/07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VENDREDI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10/07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SAMEDI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11/07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DIMANCHE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12/07</w:t>
            </w:r>
          </w:p>
        </w:tc>
      </w:tr>
      <w:tr>
        <w:trPr>
          <w:cantSplit w:val="0"/>
          <w:trHeight w:val="1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MATIN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Arrivée sur le lieu du stage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PRÉPA MENTALE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COMPÉTITION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 du stage</w:t>
            </w:r>
          </w:p>
        </w:tc>
      </w:tr>
      <w:tr>
        <w:trPr>
          <w:cantSplit w:val="0"/>
          <w:trHeight w:val="15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APRÈS-MIDI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POIDS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JAVELOT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POIDS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JAVELOT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PETITS PINS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Programme détaillé stage</w:t>
      </w:r>
    </w:p>
    <w:tbl>
      <w:tblPr>
        <w:tblStyle w:val="Table2"/>
        <w:tblW w:w="90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7"/>
        <w:tblGridChange w:id="0">
          <w:tblGrid>
            <w:gridCol w:w="9067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Jeudi 09/07 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Après-midi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Poids :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Position de force : mime bâton, élastique et MB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Retrouver position de force : “rembobine, pivot et marché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Lancers complet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Javelot :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Position de force : mime bâton, élastique et MB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Retrouver position de force : marché et marché + sursaut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Lancers élan réduit : 3 GDG</w:t>
            </w:r>
          </w:p>
        </w:tc>
      </w:tr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Vendredi 10/07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Matin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Intervention prépa mentale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Après-midi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Poids : 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Rappel position de force : élastique + mise en tension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Déplacement : étape par étape : cloche, cloche + pied gauche rentrant, + pied droit à plat, + transfert droite vers gauche + alignement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Lancers complet</w:t>
            </w:r>
          </w:p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Javelot : 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Rappel position de force : élastique + mise en tension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Déplacement : étape par étape : DGD, + hanche, + épaule, + bras, + alignement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Lancers complet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Samedi 11/07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bookmarkStart w:colFirst="0" w:colLast="0" w:name="_heading=h.5r66jvyz1j2c" w:id="0"/>
            <w:bookmarkEnd w:id="0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Matin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72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Compétition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Après-midi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Petits pins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aedfb" w:val="clear"/>
      </w:tcPr>
    </w:tblStylePr>
    <w:tblStylePr w:type="band1Vert">
      <w:tcPr>
        <w:shd w:fill="caedfb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0f9ed5" w:space="0" w:sz="4" w:val="single"/>
          <w:left w:color="0f9ed5" w:space="0" w:sz="4" w:val="single"/>
          <w:bottom w:color="0f9ed5" w:space="0" w:sz="4" w:val="single"/>
          <w:right w:color="0f9ed5" w:space="0" w:sz="4" w:val="single"/>
          <w:insideH w:color="000000" w:space="0" w:sz="0" w:val="nil"/>
          <w:insideV w:color="000000" w:space="0" w:sz="0" w:val="nil"/>
        </w:tcBorders>
        <w:shd w:fill="0f9ed5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0f9ed5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nMvX+I6I2msVgHS9S1Ib68Xw9g==">CgMxLjAyDmguNXI2Nmp2eXoxajJjOAByITFqZERyLXpaSERlRFlta1hlSGhRMGtJaThiZXEyYnU2aA==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