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Stage « horizon 2028 » U16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Du 09/07 au 12/07/2025 à Lunel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SPECIALITE : haies hautes et basses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Programme général du stage</w:t>
      </w:r>
    </w:p>
    <w:tbl>
      <w:tblPr>
        <w:tblStyle w:val="Table1"/>
        <w:tblW w:w="8356.0" w:type="dxa"/>
        <w:jc w:val="left"/>
        <w:tblInd w:w="-563.0" w:type="dxa"/>
        <w:tblBorders>
          <w:top w:color="60cbf3" w:space="0" w:sz="4" w:val="single"/>
          <w:left w:color="60cbf3" w:space="0" w:sz="4" w:val="single"/>
          <w:bottom w:color="60cbf3" w:space="0" w:sz="4" w:val="single"/>
          <w:right w:color="60cbf3" w:space="0" w:sz="4" w:val="single"/>
          <w:insideH w:color="60cbf3" w:space="0" w:sz="4" w:val="single"/>
          <w:insideV w:color="60cbf3" w:space="0" w:sz="4" w:val="single"/>
        </w:tblBorders>
        <w:tblLayout w:type="fixed"/>
        <w:tblLook w:val="04A0"/>
      </w:tblPr>
      <w:tblGrid>
        <w:gridCol w:w="943"/>
        <w:gridCol w:w="1458"/>
        <w:gridCol w:w="2220"/>
        <w:gridCol w:w="1890"/>
        <w:gridCol w:w="1845"/>
        <w:tblGridChange w:id="0">
          <w:tblGrid>
            <w:gridCol w:w="943"/>
            <w:gridCol w:w="1458"/>
            <w:gridCol w:w="2220"/>
            <w:gridCol w:w="1890"/>
            <w:gridCol w:w="1845"/>
          </w:tblGrid>
        </w:tblGridChange>
      </w:tblGrid>
      <w:tr>
        <w:trPr>
          <w:cantSplit w:val="0"/>
          <w:trHeight w:val="2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JEUDI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09/07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VENDREDI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10/07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SAMEDI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11/07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DIMANCHE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12/07</w:t>
            </w:r>
          </w:p>
        </w:tc>
      </w:tr>
      <w:tr>
        <w:trPr>
          <w:cantSplit w:val="0"/>
          <w:trHeight w:val="1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MATIN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Arrivée sur le lieu du stage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intervention prépa mental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compétition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Fin du stage</w:t>
            </w:r>
          </w:p>
        </w:tc>
      </w:tr>
      <w:tr>
        <w:trPr>
          <w:cantSplit w:val="0"/>
          <w:trHeight w:val="15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APRES-MIDI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séance relais + haies 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séance haies départ + confrontation 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sortie nature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Programme détaillé stage</w:t>
      </w:r>
    </w:p>
    <w:tbl>
      <w:tblPr>
        <w:tblStyle w:val="Table2"/>
        <w:tblW w:w="906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7"/>
        <w:tblGridChange w:id="0">
          <w:tblGrid>
            <w:gridCol w:w="9067"/>
          </w:tblGrid>
        </w:tblGridChange>
      </w:tblGrid>
      <w:tr>
        <w:trPr>
          <w:cantSplit w:val="0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Jeudi 09/07 </w:t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Après-midi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Partie 1 – Travail commun avec le groupe sprint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4"/>
              </w:numPr>
              <w:spacing w:after="0" w:afterAutospacing="0" w:befor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Échauffement collectif : mobilité sur haies et gammes athlétiques.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4"/>
              </w:numPr>
              <w:spacing w:after="0" w:afterAutospacing="0" w:before="0" w:beforeAutospacing="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Travail des relais par équipes de 4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4"/>
              </w:numPr>
              <w:spacing w:after="0" w:afterAutospacing="0" w:before="0" w:beforeAutospacing="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Passage de témoin à l’arrêt : rôles de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donneur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et de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receveur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4"/>
              </w:numPr>
              <w:spacing w:after="240" w:before="0" w:beforeAutospacing="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Passage de témoin à allure réduite : travail du timing, de la prise d’information et de l’adaptation à la vitesse du partenaire.</w:t>
            </w:r>
          </w:p>
          <w:p w:rsidR="00000000" w:rsidDel="00000000" w:rsidP="00000000" w:rsidRDefault="00000000" w:rsidRPr="00000000" w14:paraId="00000029">
            <w:pPr>
              <w:spacing w:after="240" w:befor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Partie 2 – Groupe haies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2"/>
              </w:numPr>
              <w:spacing w:after="0" w:afterAutospacing="0" w:befor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Travail sur 4 haies (3 intervalles) avec intervalles réguliers :</w:t>
            </w:r>
          </w:p>
          <w:p w:rsidR="00000000" w:rsidDel="00000000" w:rsidP="00000000" w:rsidRDefault="00000000" w:rsidRPr="00000000" w14:paraId="0000002B">
            <w:pPr>
              <w:numPr>
                <w:ilvl w:val="1"/>
                <w:numId w:val="2"/>
              </w:numPr>
              <w:spacing w:after="0" w:afterAutospacing="0" w:before="0" w:beforeAutospacing="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passages en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8 appuis</w:t>
            </w:r>
          </w:p>
          <w:p w:rsidR="00000000" w:rsidDel="00000000" w:rsidP="00000000" w:rsidRDefault="00000000" w:rsidRPr="00000000" w14:paraId="0000002C">
            <w:pPr>
              <w:numPr>
                <w:ilvl w:val="1"/>
                <w:numId w:val="2"/>
              </w:numPr>
              <w:spacing w:after="0" w:afterAutospacing="0" w:before="0" w:beforeAutospacing="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passages en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6 appuis</w:t>
            </w:r>
          </w:p>
          <w:p w:rsidR="00000000" w:rsidDel="00000000" w:rsidP="00000000" w:rsidRDefault="00000000" w:rsidRPr="00000000" w14:paraId="0000002D">
            <w:pPr>
              <w:numPr>
                <w:ilvl w:val="1"/>
                <w:numId w:val="2"/>
              </w:numPr>
              <w:spacing w:after="0" w:afterAutospacing="0" w:before="0" w:beforeAutospacing="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passages en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 appuis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spacing w:after="240" w:before="0" w:beforeAutospacing="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Objectifs : régularité des intervalles, trajectoire du bassin, qualité des poses d’appuis et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fréquence gestuelle au franchissement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Vendredi 10/07</w:t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Matin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intervention prépa mentale </w:t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Après-midi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240" w:before="240" w:line="27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Séance organisée en rotation avec les groupes de sauts (1h chacun)</w:t>
            </w:r>
          </w:p>
          <w:p w:rsidR="00000000" w:rsidDel="00000000" w:rsidP="00000000" w:rsidRDefault="00000000" w:rsidRPr="00000000" w14:paraId="00000035">
            <w:pPr>
              <w:spacing w:after="240" w:before="240" w:line="278.00000000000006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Seance: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spacing w:after="0" w:afterAutospacing="0" w:before="240" w:line="278.00000000000006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Départs en blocs et mise en action.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spacing w:after="0" w:afterAutospacing="0" w:before="0" w:beforeAutospacing="0" w:line="278.00000000000006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Construction d’un schéma de départ (nombre d’appuis jusqu’à la première haie).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spacing w:after="240" w:before="0" w:beforeAutospacing="0" w:line="278.00000000000006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Travail en confrontation sur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 haies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9">
            <w:pPr>
              <w:spacing w:after="240" w:before="240" w:line="278.00000000000006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Volume :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after="0" w:afterAutospacing="0" w:before="240" w:line="278.00000000000006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 départs jusqu’à la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1ʳᵉ haie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after="240" w:before="0" w:beforeAutospacing="0" w:line="278.00000000000006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 passages jusqu’à la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2ᵉ haie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72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Samedi 11/07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bookmarkStart w:colFirst="0" w:colLast="0" w:name="_heading=h.k5ahw7uj7qg4" w:id="0"/>
            <w:bookmarkEnd w:id="0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Matin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8.00000000000006" w:lineRule="auto"/>
              <w:ind w:left="720" w:right="0" w:firstLine="0"/>
              <w:jc w:val="left"/>
              <w:rPr>
                <w:rFonts w:ascii="Aptos" w:cs="Aptos" w:eastAsia="Aptos" w:hAnsi="Apto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compétition interne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Après-midi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sortie nature </w:t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caedfb" w:val="clear"/>
      </w:tcPr>
    </w:tblStylePr>
    <w:tblStylePr w:type="band1Vert">
      <w:tcPr>
        <w:shd w:fill="caedfb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  <w:color w:val="ffffff"/>
      </w:rPr>
      <w:tcPr>
        <w:tcBorders>
          <w:top w:color="0f9ed5" w:space="0" w:sz="4" w:val="single"/>
          <w:left w:color="0f9ed5" w:space="0" w:sz="4" w:val="single"/>
          <w:bottom w:color="0f9ed5" w:space="0" w:sz="4" w:val="single"/>
          <w:right w:color="0f9ed5" w:space="0" w:sz="4" w:val="single"/>
          <w:insideH w:color="000000" w:space="0" w:sz="0" w:val="nil"/>
          <w:insideV w:color="000000" w:space="0" w:sz="0" w:val="nil"/>
        </w:tcBorders>
        <w:shd w:fill="0f9ed5" w:val="clear"/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0f9ed5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bcFqSCf/GA9ZQt5qjhly741L4Q==">CgMxLjAyDmguazVhaHc3dWo3cWc0OAByITFNNHhVNnlUV1lXb2IzR3R5aHp6eEtoR1VTOXJad0xQNg==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